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C6" w:rsidRDefault="0092357C">
      <w:pPr>
        <w:pStyle w:val="20"/>
        <w:shd w:val="clear" w:color="auto" w:fill="auto"/>
        <w:spacing w:before="0" w:line="360" w:lineRule="auto"/>
        <w:jc w:val="center"/>
        <w:rPr>
          <w:sz w:val="21"/>
          <w:szCs w:val="21"/>
        </w:rPr>
      </w:pPr>
      <w:r>
        <w:rPr>
          <w:rFonts w:hint="eastAsia"/>
          <w:b/>
          <w:sz w:val="36"/>
          <w:szCs w:val="36"/>
        </w:rPr>
        <w:t>重整投资报价确认书</w:t>
      </w:r>
    </w:p>
    <w:p w:rsidR="00E11FC6" w:rsidRPr="0024711A" w:rsidRDefault="000B6333">
      <w:pPr>
        <w:pStyle w:val="20"/>
        <w:shd w:val="clear" w:color="auto" w:fill="auto"/>
        <w:spacing w:before="0" w:line="480" w:lineRule="exact"/>
        <w:jc w:val="both"/>
        <w:rPr>
          <w:rFonts w:ascii="仿宋" w:eastAsia="仿宋" w:hAnsi="仿宋"/>
          <w:sz w:val="30"/>
          <w:szCs w:val="30"/>
        </w:rPr>
      </w:pPr>
      <w:r w:rsidRPr="0024711A">
        <w:rPr>
          <w:rFonts w:ascii="仿宋" w:eastAsia="仿宋" w:hAnsi="仿宋"/>
          <w:sz w:val="30"/>
          <w:szCs w:val="30"/>
        </w:rPr>
        <w:t>安徽蓝翔节能玻璃股份有限公司</w:t>
      </w:r>
      <w:r w:rsidR="0092357C" w:rsidRPr="0024711A">
        <w:rPr>
          <w:rFonts w:ascii="仿宋" w:eastAsia="仿宋" w:hAnsi="仿宋"/>
          <w:sz w:val="30"/>
          <w:szCs w:val="30"/>
        </w:rPr>
        <w:t>管理人：</w:t>
      </w:r>
    </w:p>
    <w:p w:rsidR="00E11FC6" w:rsidRPr="0024711A" w:rsidRDefault="0092357C">
      <w:pPr>
        <w:pStyle w:val="20"/>
        <w:shd w:val="clear" w:color="auto" w:fill="auto"/>
        <w:spacing w:before="0" w:line="480" w:lineRule="exact"/>
        <w:ind w:firstLine="520"/>
        <w:jc w:val="both"/>
        <w:rPr>
          <w:rFonts w:ascii="仿宋" w:eastAsia="仿宋" w:hAnsi="仿宋"/>
          <w:sz w:val="30"/>
          <w:szCs w:val="30"/>
        </w:rPr>
      </w:pPr>
      <w:r w:rsidRPr="0024711A">
        <w:rPr>
          <w:rFonts w:ascii="仿宋" w:eastAsia="仿宋" w:hAnsi="仿宋"/>
          <w:sz w:val="30"/>
          <w:szCs w:val="30"/>
        </w:rPr>
        <w:t>根据《</w:t>
      </w:r>
      <w:r w:rsidR="000B6333" w:rsidRPr="0024711A">
        <w:rPr>
          <w:rFonts w:ascii="仿宋" w:eastAsia="仿宋" w:hAnsi="仿宋"/>
          <w:sz w:val="30"/>
          <w:szCs w:val="30"/>
        </w:rPr>
        <w:t>安徽蓝翔节能玻璃股份有限公司</w:t>
      </w:r>
      <w:r w:rsidR="000B6333" w:rsidRPr="0024711A">
        <w:rPr>
          <w:rFonts w:ascii="仿宋" w:eastAsia="仿宋" w:hAnsi="仿宋" w:hint="eastAsia"/>
          <w:sz w:val="30"/>
          <w:szCs w:val="30"/>
        </w:rPr>
        <w:t>重整</w:t>
      </w:r>
      <w:r w:rsidRPr="0024711A">
        <w:rPr>
          <w:rFonts w:ascii="仿宋" w:eastAsia="仿宋" w:hAnsi="仿宋"/>
          <w:sz w:val="30"/>
          <w:szCs w:val="30"/>
        </w:rPr>
        <w:t>投资</w:t>
      </w:r>
      <w:r w:rsidR="000B6333" w:rsidRPr="0024711A">
        <w:rPr>
          <w:rFonts w:ascii="仿宋" w:eastAsia="仿宋" w:hAnsi="仿宋" w:hint="eastAsia"/>
          <w:sz w:val="30"/>
          <w:szCs w:val="30"/>
        </w:rPr>
        <w:t>人</w:t>
      </w:r>
      <w:r w:rsidRPr="0024711A">
        <w:rPr>
          <w:rFonts w:ascii="仿宋" w:eastAsia="仿宋" w:hAnsi="仿宋"/>
          <w:sz w:val="30"/>
          <w:szCs w:val="30"/>
        </w:rPr>
        <w:t>招募公告》</w:t>
      </w:r>
      <w:r w:rsidR="00F633A9" w:rsidRPr="0024711A">
        <w:rPr>
          <w:rFonts w:ascii="仿宋" w:eastAsia="仿宋" w:hAnsi="仿宋" w:hint="eastAsia"/>
          <w:sz w:val="30"/>
          <w:szCs w:val="30"/>
        </w:rPr>
        <w:t>、</w:t>
      </w:r>
      <w:bookmarkStart w:id="0" w:name="_Hlk682731"/>
      <w:r w:rsidR="00F633A9" w:rsidRPr="0024711A">
        <w:rPr>
          <w:rFonts w:ascii="仿宋" w:eastAsia="仿宋" w:hAnsi="仿宋" w:hint="eastAsia"/>
          <w:sz w:val="30"/>
          <w:szCs w:val="30"/>
        </w:rPr>
        <w:t>《遴选破产重整投资人规则》</w:t>
      </w:r>
      <w:bookmarkEnd w:id="0"/>
      <w:r w:rsidRPr="0024711A">
        <w:rPr>
          <w:rFonts w:ascii="仿宋" w:eastAsia="仿宋" w:hAnsi="仿宋"/>
          <w:sz w:val="30"/>
          <w:szCs w:val="30"/>
        </w:rPr>
        <w:t>，我方向管理人报名参与</w:t>
      </w:r>
      <w:r w:rsidR="000B6333" w:rsidRPr="0024711A">
        <w:rPr>
          <w:rFonts w:ascii="仿宋" w:eastAsia="仿宋" w:hAnsi="仿宋"/>
          <w:sz w:val="30"/>
          <w:szCs w:val="30"/>
        </w:rPr>
        <w:t>安徽蓝翔节能玻璃股份有限公司</w:t>
      </w:r>
      <w:r w:rsidRPr="0024711A">
        <w:rPr>
          <w:rFonts w:ascii="仿宋" w:eastAsia="仿宋" w:hAnsi="仿宋" w:hint="eastAsia"/>
          <w:sz w:val="30"/>
          <w:szCs w:val="30"/>
        </w:rPr>
        <w:t>（以下简称“</w:t>
      </w:r>
      <w:r w:rsidR="000B6333" w:rsidRPr="0024711A">
        <w:rPr>
          <w:rFonts w:ascii="仿宋" w:eastAsia="仿宋" w:hAnsi="仿宋" w:hint="eastAsia"/>
          <w:sz w:val="30"/>
          <w:szCs w:val="30"/>
        </w:rPr>
        <w:t>蓝翔公司</w:t>
      </w:r>
      <w:r w:rsidRPr="0024711A">
        <w:rPr>
          <w:rFonts w:ascii="仿宋" w:eastAsia="仿宋" w:hAnsi="仿宋" w:hint="eastAsia"/>
          <w:sz w:val="30"/>
          <w:szCs w:val="30"/>
        </w:rPr>
        <w:t>”）</w:t>
      </w:r>
      <w:r w:rsidRPr="0024711A">
        <w:rPr>
          <w:rFonts w:ascii="仿宋" w:eastAsia="仿宋" w:hAnsi="仿宋"/>
          <w:sz w:val="30"/>
          <w:szCs w:val="30"/>
        </w:rPr>
        <w:t>破产案件的重整。现我方已仔细、认真阅读</w:t>
      </w:r>
      <w:bookmarkStart w:id="1" w:name="_Hlk682998"/>
      <w:r w:rsidR="00F633A9" w:rsidRPr="0024711A">
        <w:rPr>
          <w:rFonts w:ascii="仿宋" w:eastAsia="仿宋" w:hAnsi="仿宋" w:hint="eastAsia"/>
          <w:sz w:val="30"/>
          <w:szCs w:val="30"/>
        </w:rPr>
        <w:t>《</w:t>
      </w:r>
      <w:r w:rsidR="00F633A9" w:rsidRPr="0024711A">
        <w:rPr>
          <w:rFonts w:ascii="仿宋" w:eastAsia="仿宋" w:hAnsi="仿宋" w:hint="eastAsia"/>
          <w:kern w:val="0"/>
          <w:sz w:val="30"/>
          <w:szCs w:val="30"/>
        </w:rPr>
        <w:t>安徽蓝翔节能玻璃股份有限公司</w:t>
      </w:r>
      <w:r w:rsidR="00F633A9" w:rsidRPr="0024711A">
        <w:rPr>
          <w:rFonts w:ascii="仿宋" w:eastAsia="仿宋" w:hAnsi="仿宋" w:hint="eastAsia"/>
          <w:sz w:val="30"/>
          <w:szCs w:val="30"/>
        </w:rPr>
        <w:t>重整投资人招募公告》及《遴选破产重整投资人规则》</w:t>
      </w:r>
      <w:bookmarkEnd w:id="1"/>
      <w:r w:rsidR="00F633A9" w:rsidRPr="0024711A">
        <w:rPr>
          <w:rFonts w:ascii="仿宋" w:eastAsia="仿宋" w:hAnsi="仿宋" w:hint="eastAsia"/>
          <w:sz w:val="30"/>
          <w:szCs w:val="30"/>
        </w:rPr>
        <w:t>的内容</w:t>
      </w:r>
      <w:r w:rsidRPr="0024711A">
        <w:rPr>
          <w:rFonts w:ascii="仿宋" w:eastAsia="仿宋" w:hAnsi="仿宋"/>
          <w:sz w:val="30"/>
          <w:szCs w:val="30"/>
        </w:rPr>
        <w:t>，愿意接受上述文件所规定的条款的约束并承担全部责任和义务，同时已缴纳相应的</w:t>
      </w:r>
      <w:r w:rsidR="00F633A9" w:rsidRPr="0024711A">
        <w:rPr>
          <w:rFonts w:ascii="仿宋" w:eastAsia="仿宋" w:hAnsi="仿宋" w:hint="eastAsia"/>
          <w:sz w:val="30"/>
          <w:szCs w:val="30"/>
        </w:rPr>
        <w:t>意向</w:t>
      </w:r>
      <w:r w:rsidRPr="0024711A">
        <w:rPr>
          <w:rFonts w:ascii="仿宋" w:eastAsia="仿宋" w:hAnsi="仿宋"/>
          <w:sz w:val="30"/>
          <w:szCs w:val="30"/>
        </w:rPr>
        <w:t>重整</w:t>
      </w:r>
      <w:r w:rsidR="00F633A9" w:rsidRPr="0024711A">
        <w:rPr>
          <w:rFonts w:ascii="仿宋" w:eastAsia="仿宋" w:hAnsi="仿宋" w:hint="eastAsia"/>
          <w:sz w:val="30"/>
          <w:szCs w:val="30"/>
        </w:rPr>
        <w:t>或</w:t>
      </w:r>
      <w:r w:rsidRPr="0024711A">
        <w:rPr>
          <w:rFonts w:ascii="仿宋" w:eastAsia="仿宋" w:hAnsi="仿宋" w:hint="eastAsia"/>
          <w:sz w:val="30"/>
          <w:szCs w:val="30"/>
        </w:rPr>
        <w:t>投资</w:t>
      </w:r>
      <w:r w:rsidRPr="0024711A">
        <w:rPr>
          <w:rFonts w:ascii="仿宋" w:eastAsia="仿宋" w:hAnsi="仿宋"/>
          <w:sz w:val="30"/>
          <w:szCs w:val="30"/>
        </w:rPr>
        <w:t>保证金人民币</w:t>
      </w:r>
      <w:r w:rsidR="00BC685F" w:rsidRPr="0024711A">
        <w:rPr>
          <w:rFonts w:ascii="仿宋" w:eastAsia="仿宋" w:hAnsi="仿宋"/>
          <w:sz w:val="30"/>
          <w:szCs w:val="30"/>
        </w:rPr>
        <w:t>2</w:t>
      </w:r>
      <w:r w:rsidR="000B6333" w:rsidRPr="0024711A">
        <w:rPr>
          <w:rFonts w:ascii="仿宋" w:eastAsia="仿宋" w:hAnsi="仿宋"/>
          <w:sz w:val="30"/>
          <w:szCs w:val="30"/>
        </w:rPr>
        <w:t>00</w:t>
      </w:r>
      <w:r w:rsidR="00F633A9" w:rsidRPr="0024711A">
        <w:rPr>
          <w:rFonts w:ascii="仿宋" w:eastAsia="仿宋" w:hAnsi="仿宋"/>
          <w:sz w:val="30"/>
          <w:szCs w:val="30"/>
        </w:rPr>
        <w:t>0</w:t>
      </w:r>
      <w:r w:rsidRPr="0024711A">
        <w:rPr>
          <w:rFonts w:ascii="仿宋" w:eastAsia="仿宋" w:hAnsi="仿宋"/>
          <w:sz w:val="30"/>
          <w:szCs w:val="30"/>
        </w:rPr>
        <w:t>万元整。</w:t>
      </w:r>
    </w:p>
    <w:p w:rsidR="00E11FC6" w:rsidRPr="0024711A" w:rsidRDefault="0092357C">
      <w:pPr>
        <w:pStyle w:val="20"/>
        <w:shd w:val="clear" w:color="auto" w:fill="auto"/>
        <w:spacing w:before="0" w:line="480" w:lineRule="exact"/>
        <w:ind w:firstLine="520"/>
        <w:jc w:val="both"/>
        <w:rPr>
          <w:rFonts w:ascii="仿宋" w:eastAsia="仿宋" w:hAnsi="仿宋"/>
          <w:sz w:val="30"/>
          <w:szCs w:val="30"/>
        </w:rPr>
      </w:pPr>
      <w:r w:rsidRPr="0024711A">
        <w:rPr>
          <w:rFonts w:ascii="仿宋" w:eastAsia="仿宋" w:hAnsi="仿宋"/>
          <w:sz w:val="30"/>
          <w:szCs w:val="30"/>
        </w:rPr>
        <w:t>我方已对标的</w:t>
      </w:r>
      <w:proofErr w:type="gramStart"/>
      <w:r w:rsidRPr="0024711A">
        <w:rPr>
          <w:rFonts w:ascii="仿宋" w:eastAsia="仿宋" w:hAnsi="仿宋"/>
          <w:sz w:val="30"/>
          <w:szCs w:val="30"/>
        </w:rPr>
        <w:t>物现场</w:t>
      </w:r>
      <w:proofErr w:type="gramEnd"/>
      <w:r w:rsidR="000B6333" w:rsidRPr="0024711A">
        <w:rPr>
          <w:rFonts w:ascii="仿宋" w:eastAsia="仿宋" w:hAnsi="仿宋" w:hint="eastAsia"/>
          <w:sz w:val="30"/>
          <w:szCs w:val="30"/>
        </w:rPr>
        <w:t>查看</w:t>
      </w:r>
      <w:r w:rsidRPr="0024711A">
        <w:rPr>
          <w:rFonts w:ascii="仿宋" w:eastAsia="仿宋" w:hAnsi="仿宋"/>
          <w:sz w:val="30"/>
          <w:szCs w:val="30"/>
        </w:rPr>
        <w:t>并作了认真调查，管理人已</w:t>
      </w:r>
      <w:proofErr w:type="gramStart"/>
      <w:r w:rsidRPr="0024711A">
        <w:rPr>
          <w:rFonts w:ascii="仿宋" w:eastAsia="仿宋" w:hAnsi="仿宋"/>
          <w:sz w:val="30"/>
          <w:szCs w:val="30"/>
        </w:rPr>
        <w:t>尽到保</w:t>
      </w:r>
      <w:proofErr w:type="gramEnd"/>
      <w:r w:rsidRPr="0024711A">
        <w:rPr>
          <w:rFonts w:ascii="仿宋" w:eastAsia="仿宋" w:hAnsi="仿宋"/>
          <w:sz w:val="30"/>
          <w:szCs w:val="30"/>
        </w:rPr>
        <w:t>障我意向</w:t>
      </w:r>
      <w:r w:rsidR="00F633A9" w:rsidRPr="0024711A">
        <w:rPr>
          <w:rFonts w:ascii="仿宋" w:eastAsia="仿宋" w:hAnsi="仿宋" w:hint="eastAsia"/>
          <w:sz w:val="30"/>
          <w:szCs w:val="30"/>
        </w:rPr>
        <w:t>重整</w:t>
      </w:r>
      <w:r w:rsidRPr="0024711A">
        <w:rPr>
          <w:rFonts w:ascii="仿宋" w:eastAsia="仿宋" w:hAnsi="仿宋"/>
          <w:sz w:val="30"/>
          <w:szCs w:val="30"/>
        </w:rPr>
        <w:t>投资方知情权的全部配合及告知义务。管理人提供的信息仅作为投资参考，具体投资决策的</w:t>
      </w:r>
      <w:proofErr w:type="gramStart"/>
      <w:r w:rsidRPr="0024711A">
        <w:rPr>
          <w:rFonts w:ascii="仿宋" w:eastAsia="仿宋" w:hAnsi="仿宋"/>
          <w:sz w:val="30"/>
          <w:szCs w:val="30"/>
        </w:rPr>
        <w:t>作出</w:t>
      </w:r>
      <w:proofErr w:type="gramEnd"/>
      <w:r w:rsidRPr="0024711A">
        <w:rPr>
          <w:rFonts w:ascii="仿宋" w:eastAsia="仿宋" w:hAnsi="仿宋"/>
          <w:sz w:val="30"/>
          <w:szCs w:val="30"/>
        </w:rPr>
        <w:t>以我方自行调查为准，我方愿意接受标的现状及一切已知和未知的瑕疵和风险。有鉴于此，我方的重整投资报价已充分考虑该等瑕疵与风险。</w:t>
      </w:r>
    </w:p>
    <w:p w:rsidR="00E11FC6" w:rsidRPr="0024711A" w:rsidRDefault="0092357C">
      <w:pPr>
        <w:pStyle w:val="20"/>
        <w:shd w:val="clear" w:color="auto" w:fill="auto"/>
        <w:spacing w:before="0" w:line="480" w:lineRule="exact"/>
        <w:ind w:firstLine="520"/>
        <w:jc w:val="both"/>
        <w:rPr>
          <w:rFonts w:ascii="仿宋" w:eastAsia="仿宋" w:hAnsi="仿宋"/>
          <w:sz w:val="30"/>
          <w:szCs w:val="30"/>
        </w:rPr>
      </w:pPr>
      <w:r w:rsidRPr="0024711A">
        <w:rPr>
          <w:rFonts w:ascii="仿宋" w:eastAsia="仿宋" w:hAnsi="仿宋"/>
          <w:sz w:val="30"/>
          <w:szCs w:val="30"/>
        </w:rPr>
        <w:t>综上，我方经过深入调查和深思熟虑，认为自身符合参与</w:t>
      </w:r>
      <w:r w:rsidR="000B6333" w:rsidRPr="0024711A">
        <w:rPr>
          <w:rFonts w:ascii="仿宋" w:eastAsia="仿宋" w:hAnsi="仿宋" w:hint="eastAsia"/>
          <w:sz w:val="30"/>
          <w:szCs w:val="30"/>
        </w:rPr>
        <w:t>蓝翔公司</w:t>
      </w:r>
      <w:r w:rsidRPr="0024711A">
        <w:rPr>
          <w:rFonts w:ascii="仿宋" w:eastAsia="仿宋" w:hAnsi="仿宋"/>
          <w:sz w:val="30"/>
          <w:szCs w:val="30"/>
        </w:rPr>
        <w:t>重整条件，确认参与</w:t>
      </w:r>
      <w:r w:rsidR="000B6333" w:rsidRPr="0024711A">
        <w:rPr>
          <w:rFonts w:ascii="仿宋" w:eastAsia="仿宋" w:hAnsi="仿宋" w:hint="eastAsia"/>
          <w:sz w:val="30"/>
          <w:szCs w:val="30"/>
        </w:rPr>
        <w:t>蓝翔公司</w:t>
      </w:r>
      <w:r w:rsidRPr="0024711A">
        <w:rPr>
          <w:rFonts w:ascii="仿宋" w:eastAsia="仿宋" w:hAnsi="仿宋"/>
          <w:sz w:val="30"/>
          <w:szCs w:val="30"/>
        </w:rPr>
        <w:t>重整。</w:t>
      </w:r>
    </w:p>
    <w:p w:rsidR="00E11FC6" w:rsidRPr="0024711A" w:rsidRDefault="0092357C" w:rsidP="000A7686">
      <w:pPr>
        <w:pStyle w:val="20"/>
        <w:shd w:val="clear" w:color="auto" w:fill="auto"/>
        <w:tabs>
          <w:tab w:val="left" w:leader="underscore" w:pos="4182"/>
          <w:tab w:val="left" w:leader="underscore" w:pos="7758"/>
        </w:tabs>
        <w:spacing w:before="0" w:line="480" w:lineRule="exact"/>
        <w:ind w:firstLine="520"/>
        <w:jc w:val="both"/>
        <w:rPr>
          <w:rFonts w:ascii="仿宋" w:eastAsia="仿宋" w:hAnsi="仿宋"/>
          <w:sz w:val="30"/>
          <w:szCs w:val="30"/>
        </w:rPr>
      </w:pPr>
      <w:r w:rsidRPr="0024711A">
        <w:rPr>
          <w:rFonts w:ascii="仿宋" w:eastAsia="仿宋" w:hAnsi="仿宋" w:hint="eastAsia"/>
          <w:sz w:val="30"/>
          <w:szCs w:val="30"/>
        </w:rPr>
        <w:t>我方的重整报价为人民币：</w:t>
      </w:r>
      <w:r w:rsidR="000A7686">
        <w:rPr>
          <w:rFonts w:ascii="仿宋" w:eastAsia="仿宋" w:hAnsi="仿宋" w:hint="eastAsia"/>
          <w:sz w:val="30"/>
          <w:szCs w:val="30"/>
          <w:u w:val="single"/>
        </w:rPr>
        <w:t xml:space="preserve"> </w:t>
      </w:r>
      <w:r w:rsidR="000A7686" w:rsidRPr="000A7686">
        <w:rPr>
          <w:rFonts w:ascii="仿宋" w:eastAsia="仿宋" w:hAnsi="仿宋"/>
          <w:sz w:val="30"/>
          <w:szCs w:val="30"/>
          <w:u w:val="single"/>
        </w:rPr>
        <w:t xml:space="preserve">  </w:t>
      </w:r>
      <w:r w:rsidRPr="0024711A">
        <w:rPr>
          <w:rFonts w:ascii="仿宋" w:eastAsia="仿宋" w:hAnsi="仿宋" w:hint="eastAsia"/>
          <w:sz w:val="30"/>
          <w:szCs w:val="30"/>
        </w:rPr>
        <w:t>万元（大写人民币</w:t>
      </w:r>
      <w:r w:rsidRPr="0024711A">
        <w:rPr>
          <w:rFonts w:ascii="仿宋" w:eastAsia="仿宋" w:hAnsi="仿宋" w:hint="eastAsia"/>
          <w:sz w:val="30"/>
          <w:szCs w:val="30"/>
        </w:rPr>
        <w:tab/>
        <w:t>万元</w:t>
      </w:r>
    </w:p>
    <w:p w:rsidR="00E11FC6" w:rsidRPr="0024711A" w:rsidRDefault="0092357C">
      <w:pPr>
        <w:pStyle w:val="20"/>
        <w:shd w:val="clear" w:color="auto" w:fill="auto"/>
        <w:spacing w:before="0" w:line="480" w:lineRule="exact"/>
        <w:jc w:val="both"/>
        <w:rPr>
          <w:rFonts w:ascii="仿宋" w:eastAsia="仿宋" w:hAnsi="仿宋"/>
          <w:sz w:val="30"/>
          <w:szCs w:val="30"/>
        </w:rPr>
      </w:pPr>
      <w:r w:rsidRPr="0024711A">
        <w:rPr>
          <w:rFonts w:ascii="仿宋" w:eastAsia="仿宋" w:hAnsi="仿宋" w:hint="eastAsia"/>
          <w:sz w:val="30"/>
          <w:szCs w:val="30"/>
        </w:rPr>
        <w:t>整，报价须为万元的整数</w:t>
      </w:r>
      <w:proofErr w:type="gramStart"/>
      <w:r w:rsidRPr="0024711A">
        <w:rPr>
          <w:rFonts w:ascii="仿宋" w:eastAsia="仿宋" w:hAnsi="仿宋" w:hint="eastAsia"/>
          <w:sz w:val="30"/>
          <w:szCs w:val="30"/>
        </w:rPr>
        <w:t>倍</w:t>
      </w:r>
      <w:proofErr w:type="gramEnd"/>
      <w:r w:rsidRPr="0024711A">
        <w:rPr>
          <w:rFonts w:ascii="仿宋" w:eastAsia="仿宋" w:hAnsi="仿宋" w:hint="eastAsia"/>
          <w:sz w:val="30"/>
          <w:szCs w:val="30"/>
        </w:rPr>
        <w:t>）。该报价为不可撤回报价。</w:t>
      </w:r>
    </w:p>
    <w:p w:rsidR="00E11FC6" w:rsidRPr="0024711A" w:rsidRDefault="0092357C">
      <w:pPr>
        <w:pStyle w:val="20"/>
        <w:shd w:val="clear" w:color="auto" w:fill="auto"/>
        <w:spacing w:before="0" w:line="480" w:lineRule="exact"/>
        <w:ind w:firstLine="520"/>
        <w:jc w:val="both"/>
        <w:rPr>
          <w:rFonts w:ascii="仿宋" w:eastAsia="仿宋" w:hAnsi="仿宋"/>
          <w:sz w:val="30"/>
          <w:szCs w:val="30"/>
        </w:rPr>
      </w:pPr>
      <w:r w:rsidRPr="0024711A">
        <w:rPr>
          <w:rFonts w:ascii="仿宋" w:eastAsia="仿宋" w:hAnsi="仿宋" w:hint="eastAsia"/>
          <w:sz w:val="30"/>
          <w:szCs w:val="30"/>
        </w:rPr>
        <w:t>若届时有两家以上重整投资者或联合重整投资者</w:t>
      </w:r>
      <w:r w:rsidR="00CA1B82">
        <w:rPr>
          <w:rFonts w:ascii="仿宋" w:eastAsia="仿宋" w:hAnsi="仿宋" w:hint="eastAsia"/>
          <w:sz w:val="30"/>
          <w:szCs w:val="30"/>
        </w:rPr>
        <w:t>报名参加蓝翔公司重整</w:t>
      </w:r>
      <w:r w:rsidRPr="0024711A">
        <w:rPr>
          <w:rFonts w:ascii="仿宋" w:eastAsia="仿宋" w:hAnsi="仿宋" w:hint="eastAsia"/>
          <w:sz w:val="30"/>
          <w:szCs w:val="30"/>
        </w:rPr>
        <w:t>，则在</w:t>
      </w:r>
      <w:r w:rsidR="000B6333" w:rsidRPr="0024711A">
        <w:rPr>
          <w:rFonts w:ascii="仿宋" w:eastAsia="仿宋" w:hAnsi="仿宋" w:hint="eastAsia"/>
          <w:sz w:val="30"/>
          <w:szCs w:val="30"/>
        </w:rPr>
        <w:t>六安市金安区</w:t>
      </w:r>
      <w:r w:rsidRPr="0024711A">
        <w:rPr>
          <w:rFonts w:ascii="仿宋" w:eastAsia="仿宋" w:hAnsi="仿宋" w:hint="eastAsia"/>
          <w:sz w:val="30"/>
          <w:szCs w:val="30"/>
        </w:rPr>
        <w:t>人民法院的监督下</w:t>
      </w:r>
      <w:r w:rsidR="00CA1B82">
        <w:rPr>
          <w:rFonts w:ascii="仿宋" w:eastAsia="仿宋" w:hAnsi="仿宋" w:hint="eastAsia"/>
          <w:sz w:val="30"/>
          <w:szCs w:val="30"/>
        </w:rPr>
        <w:t>，由债权人委员会进行评审，我方承诺尊重并接受债权人委员会的决定。</w:t>
      </w:r>
      <w:r w:rsidRPr="0024711A">
        <w:rPr>
          <w:rFonts w:ascii="仿宋" w:eastAsia="仿宋" w:hAnsi="仿宋" w:hint="eastAsia"/>
          <w:sz w:val="30"/>
          <w:szCs w:val="30"/>
        </w:rPr>
        <w:t>如在仅有我</w:t>
      </w:r>
      <w:r w:rsidR="00CA1B82">
        <w:rPr>
          <w:rFonts w:ascii="仿宋" w:eastAsia="仿宋" w:hAnsi="仿宋" w:hint="eastAsia"/>
          <w:sz w:val="30"/>
          <w:szCs w:val="30"/>
        </w:rPr>
        <w:t>一</w:t>
      </w:r>
      <w:r w:rsidRPr="0024711A">
        <w:rPr>
          <w:rFonts w:ascii="仿宋" w:eastAsia="仿宋" w:hAnsi="仿宋" w:hint="eastAsia"/>
          <w:sz w:val="30"/>
          <w:szCs w:val="30"/>
        </w:rPr>
        <w:t>方报价参与</w:t>
      </w:r>
      <w:r w:rsidR="00CA1B82">
        <w:rPr>
          <w:rFonts w:ascii="仿宋" w:eastAsia="仿宋" w:hAnsi="仿宋" w:hint="eastAsia"/>
          <w:sz w:val="30"/>
          <w:szCs w:val="30"/>
        </w:rPr>
        <w:t>蓝翔公司</w:t>
      </w:r>
      <w:r w:rsidRPr="0024711A">
        <w:rPr>
          <w:rFonts w:ascii="仿宋" w:eastAsia="仿宋" w:hAnsi="仿宋" w:hint="eastAsia"/>
          <w:sz w:val="30"/>
          <w:szCs w:val="30"/>
        </w:rPr>
        <w:t>重整，则我方同意管理人在我方报价经债权人委员会审核确认后以我方报价进行公示。</w:t>
      </w:r>
    </w:p>
    <w:p w:rsidR="00E11FC6" w:rsidRPr="0024711A" w:rsidRDefault="000A7686">
      <w:pPr>
        <w:pStyle w:val="20"/>
        <w:shd w:val="clear" w:color="auto" w:fill="auto"/>
        <w:spacing w:before="0" w:line="480" w:lineRule="exact"/>
        <w:ind w:firstLine="520"/>
        <w:jc w:val="both"/>
        <w:rPr>
          <w:rFonts w:ascii="仿宋" w:eastAsia="仿宋" w:hAnsi="仿宋"/>
          <w:sz w:val="30"/>
          <w:szCs w:val="30"/>
        </w:rPr>
      </w:pPr>
      <w:r>
        <w:rPr>
          <w:rFonts w:ascii="仿宋" w:eastAsia="仿宋" w:hAnsi="仿宋" w:hint="eastAsia"/>
          <w:sz w:val="30"/>
          <w:szCs w:val="30"/>
        </w:rPr>
        <w:t>我方成为正式</w:t>
      </w:r>
      <w:r w:rsidR="0092357C" w:rsidRPr="0024711A">
        <w:rPr>
          <w:rFonts w:ascii="仿宋" w:eastAsia="仿宋" w:hAnsi="仿宋" w:hint="eastAsia"/>
          <w:sz w:val="30"/>
          <w:szCs w:val="30"/>
        </w:rPr>
        <w:t>重整投资</w:t>
      </w:r>
      <w:r>
        <w:rPr>
          <w:rFonts w:ascii="仿宋" w:eastAsia="仿宋" w:hAnsi="仿宋" w:hint="eastAsia"/>
          <w:sz w:val="30"/>
          <w:szCs w:val="30"/>
        </w:rPr>
        <w:t>人</w:t>
      </w:r>
      <w:r w:rsidR="0092357C" w:rsidRPr="0024711A">
        <w:rPr>
          <w:rFonts w:ascii="仿宋" w:eastAsia="仿宋" w:hAnsi="仿宋" w:hint="eastAsia"/>
          <w:sz w:val="30"/>
          <w:szCs w:val="30"/>
        </w:rPr>
        <w:t>后，</w:t>
      </w:r>
      <w:r>
        <w:rPr>
          <w:rFonts w:ascii="仿宋" w:eastAsia="仿宋" w:hAnsi="仿宋" w:hint="eastAsia"/>
          <w:sz w:val="30"/>
          <w:szCs w:val="30"/>
        </w:rPr>
        <w:t>保证在管理人规定的期限</w:t>
      </w:r>
      <w:r w:rsidR="0092357C" w:rsidRPr="0024711A">
        <w:rPr>
          <w:rFonts w:ascii="仿宋" w:eastAsia="仿宋" w:hAnsi="仿宋" w:hint="eastAsia"/>
          <w:sz w:val="30"/>
          <w:szCs w:val="30"/>
        </w:rPr>
        <w:t>内签订《重整投资协议》，并向</w:t>
      </w:r>
      <w:r w:rsidR="000B6333" w:rsidRPr="0024711A">
        <w:rPr>
          <w:rFonts w:ascii="仿宋" w:eastAsia="仿宋" w:hAnsi="仿宋" w:hint="eastAsia"/>
          <w:sz w:val="30"/>
          <w:szCs w:val="30"/>
        </w:rPr>
        <w:t>六安市金安</w:t>
      </w:r>
      <w:r w:rsidR="0092357C" w:rsidRPr="0024711A">
        <w:rPr>
          <w:rFonts w:ascii="仿宋" w:eastAsia="仿宋" w:hAnsi="仿宋" w:hint="eastAsia"/>
          <w:sz w:val="30"/>
          <w:szCs w:val="30"/>
        </w:rPr>
        <w:t>区人民法院报备。逾期签署《重整投资协议》的，将视为自动退出参与重整，同意管理人没收重整投资保证金</w:t>
      </w:r>
      <w:r w:rsidR="00BC685F" w:rsidRPr="0024711A">
        <w:rPr>
          <w:rFonts w:ascii="仿宋" w:eastAsia="仿宋" w:hAnsi="仿宋"/>
          <w:sz w:val="30"/>
          <w:szCs w:val="30"/>
        </w:rPr>
        <w:t>2</w:t>
      </w:r>
      <w:r w:rsidR="000B6333" w:rsidRPr="0024711A">
        <w:rPr>
          <w:rFonts w:ascii="仿宋" w:eastAsia="仿宋" w:hAnsi="仿宋"/>
          <w:sz w:val="30"/>
          <w:szCs w:val="30"/>
        </w:rPr>
        <w:t>00</w:t>
      </w:r>
      <w:r w:rsidR="005C0181" w:rsidRPr="0024711A">
        <w:rPr>
          <w:rFonts w:ascii="仿宋" w:eastAsia="仿宋" w:hAnsi="仿宋"/>
          <w:sz w:val="30"/>
          <w:szCs w:val="30"/>
        </w:rPr>
        <w:t>0</w:t>
      </w:r>
      <w:r w:rsidR="0092357C" w:rsidRPr="0024711A">
        <w:rPr>
          <w:rFonts w:ascii="仿宋" w:eastAsia="仿宋" w:hAnsi="仿宋" w:hint="eastAsia"/>
          <w:sz w:val="30"/>
          <w:szCs w:val="30"/>
        </w:rPr>
        <w:t xml:space="preserve">万元。                            </w:t>
      </w:r>
    </w:p>
    <w:p w:rsidR="00E11FC6" w:rsidRPr="0024711A" w:rsidRDefault="0092357C" w:rsidP="0024711A">
      <w:pPr>
        <w:pStyle w:val="20"/>
        <w:shd w:val="clear" w:color="auto" w:fill="auto"/>
        <w:spacing w:before="0" w:line="480" w:lineRule="exact"/>
        <w:ind w:firstLineChars="1550" w:firstLine="4650"/>
        <w:jc w:val="both"/>
        <w:rPr>
          <w:rFonts w:ascii="仿宋" w:eastAsia="仿宋" w:hAnsi="仿宋"/>
          <w:sz w:val="30"/>
          <w:szCs w:val="30"/>
        </w:rPr>
      </w:pPr>
      <w:r w:rsidRPr="0024711A">
        <w:rPr>
          <w:rFonts w:ascii="仿宋" w:eastAsia="仿宋" w:hAnsi="仿宋" w:hint="eastAsia"/>
          <w:sz w:val="30"/>
          <w:szCs w:val="30"/>
        </w:rPr>
        <w:t>重整投资人：</w:t>
      </w:r>
    </w:p>
    <w:p w:rsidR="00E11FC6" w:rsidRPr="0024711A" w:rsidRDefault="0024711A" w:rsidP="0024711A">
      <w:pPr>
        <w:spacing w:line="480" w:lineRule="exact"/>
        <w:ind w:right="480"/>
        <w:jc w:val="center"/>
        <w:rPr>
          <w:rFonts w:ascii="仿宋" w:eastAsia="仿宋" w:hAnsi="仿宋"/>
          <w:sz w:val="30"/>
          <w:szCs w:val="30"/>
        </w:rPr>
      </w:pPr>
      <w:r w:rsidRPr="0024711A">
        <w:rPr>
          <w:rFonts w:ascii="仿宋" w:eastAsia="仿宋" w:hAnsi="仿宋" w:cs="宋体"/>
          <w:sz w:val="30"/>
          <w:szCs w:val="30"/>
        </w:rPr>
        <w:t xml:space="preserve">                          </w:t>
      </w:r>
      <w:r w:rsidR="0092357C" w:rsidRPr="0024711A">
        <w:rPr>
          <w:rFonts w:ascii="仿宋" w:eastAsia="仿宋" w:hAnsi="仿宋" w:cs="宋体" w:hint="eastAsia"/>
          <w:sz w:val="30"/>
          <w:szCs w:val="30"/>
        </w:rPr>
        <w:t>201</w:t>
      </w:r>
      <w:r w:rsidR="000A7686">
        <w:rPr>
          <w:rFonts w:ascii="仿宋" w:eastAsia="仿宋" w:hAnsi="仿宋" w:cs="宋体"/>
          <w:sz w:val="30"/>
          <w:szCs w:val="30"/>
        </w:rPr>
        <w:t>9</w:t>
      </w:r>
      <w:r w:rsidR="0092357C" w:rsidRPr="0024711A">
        <w:rPr>
          <w:rFonts w:ascii="仿宋" w:eastAsia="仿宋" w:hAnsi="仿宋" w:cs="宋体" w:hint="eastAsia"/>
          <w:sz w:val="30"/>
          <w:szCs w:val="30"/>
        </w:rPr>
        <w:t>年     月      日</w:t>
      </w:r>
      <w:bookmarkStart w:id="2" w:name="_GoBack"/>
      <w:bookmarkEnd w:id="2"/>
    </w:p>
    <w:sectPr w:rsidR="00E11FC6" w:rsidRPr="0024711A" w:rsidSect="00CA1B82">
      <w:headerReference w:type="default" r:id="rId7"/>
      <w:footerReference w:type="even" r:id="rId8"/>
      <w:footerReference w:type="default" r:id="rId9"/>
      <w:pgSz w:w="11900" w:h="16840"/>
      <w:pgMar w:top="1134" w:right="1268" w:bottom="1276" w:left="1800" w:header="851"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DB" w:rsidRDefault="00DF06DB">
      <w:r>
        <w:separator/>
      </w:r>
    </w:p>
  </w:endnote>
  <w:endnote w:type="continuationSeparator" w:id="0">
    <w:p w:rsidR="00DF06DB" w:rsidRDefault="00DF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C6" w:rsidRDefault="009235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1FC6" w:rsidRDefault="00E11FC6">
    <w:pPr>
      <w:pStyle w:val="a3"/>
    </w:pPr>
  </w:p>
  <w:p w:rsidR="00E11FC6" w:rsidRDefault="00E11FC6"/>
  <w:p w:rsidR="00E11FC6" w:rsidRDefault="00E11FC6"/>
  <w:p w:rsidR="00E11FC6" w:rsidRDefault="00E11FC6"/>
  <w:p w:rsidR="00E11FC6" w:rsidRDefault="00E11F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C6" w:rsidRDefault="0092357C">
    <w:pPr>
      <w:pStyle w:val="a3"/>
      <w:tabs>
        <w:tab w:val="clear" w:pos="4153"/>
        <w:tab w:val="center" w:pos="4150"/>
      </w:tabs>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1FC6" w:rsidRDefault="0092357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11FC6" w:rsidRDefault="0092357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DB" w:rsidRDefault="00DF06DB">
      <w:r>
        <w:separator/>
      </w:r>
    </w:p>
  </w:footnote>
  <w:footnote w:type="continuationSeparator" w:id="0">
    <w:p w:rsidR="00DF06DB" w:rsidRDefault="00DF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C6" w:rsidRDefault="00E11FC6">
    <w:pPr>
      <w:pStyle w:val="a5"/>
      <w:pBdr>
        <w:bottom w:val="none" w:sz="0" w:space="1" w:color="auto"/>
      </w:pBdr>
      <w:rPr>
        <w:rFonts w:ascii="宋体" w:hAns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CB"/>
    <w:rsid w:val="000A7686"/>
    <w:rsid w:val="000B6333"/>
    <w:rsid w:val="001F2FA5"/>
    <w:rsid w:val="002244FA"/>
    <w:rsid w:val="0024711A"/>
    <w:rsid w:val="00294EB8"/>
    <w:rsid w:val="003158A5"/>
    <w:rsid w:val="003973B9"/>
    <w:rsid w:val="00475E3E"/>
    <w:rsid w:val="004D022E"/>
    <w:rsid w:val="005C0181"/>
    <w:rsid w:val="006A2C5C"/>
    <w:rsid w:val="008636CE"/>
    <w:rsid w:val="0092357C"/>
    <w:rsid w:val="00950358"/>
    <w:rsid w:val="00A964CB"/>
    <w:rsid w:val="00AE658E"/>
    <w:rsid w:val="00BB3DD0"/>
    <w:rsid w:val="00BC685F"/>
    <w:rsid w:val="00CA1B82"/>
    <w:rsid w:val="00DF06DB"/>
    <w:rsid w:val="00E11FC6"/>
    <w:rsid w:val="00E40C69"/>
    <w:rsid w:val="00EC0547"/>
    <w:rsid w:val="00F633A9"/>
    <w:rsid w:val="292F547D"/>
    <w:rsid w:val="313642B5"/>
    <w:rsid w:val="66F0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FA4"/>
  <w14:defaultImageDpi w14:val="32767"/>
  <w15:docId w15:val="{2E55B3B6-F735-47CF-A3F4-4C92C3C0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style>
  <w:style w:type="character" w:customStyle="1" w:styleId="a6">
    <w:name w:val="页眉 字符"/>
    <w:basedOn w:val="a0"/>
    <w:link w:val="a5"/>
    <w:uiPriority w:val="99"/>
    <w:rPr>
      <w:rFonts w:ascii="Times New Roman" w:eastAsia="宋体" w:hAnsi="Times New Roman" w:cs="Times New Roman"/>
      <w:kern w:val="0"/>
      <w:sz w:val="18"/>
      <w:szCs w:val="18"/>
    </w:rPr>
  </w:style>
  <w:style w:type="character" w:customStyle="1" w:styleId="a4">
    <w:name w:val="页脚 字符"/>
    <w:basedOn w:val="a0"/>
    <w:link w:val="a3"/>
    <w:uiPriority w:val="99"/>
    <w:rPr>
      <w:rFonts w:ascii="Times New Roman" w:eastAsia="宋体" w:hAnsi="Times New Roman" w:cs="Times New Roman"/>
      <w:kern w:val="0"/>
      <w:sz w:val="18"/>
      <w:szCs w:val="18"/>
    </w:rPr>
  </w:style>
  <w:style w:type="character" w:customStyle="1" w:styleId="1">
    <w:name w:val="标题 #1_"/>
    <w:basedOn w:val="a0"/>
    <w:link w:val="11"/>
    <w:qFormat/>
    <w:rPr>
      <w:rFonts w:ascii="宋体" w:eastAsia="宋体" w:hAnsi="宋体" w:cs="宋体"/>
      <w:sz w:val="34"/>
      <w:szCs w:val="34"/>
      <w:shd w:val="clear" w:color="auto" w:fill="FFFFFF"/>
    </w:rPr>
  </w:style>
  <w:style w:type="paragraph" w:customStyle="1" w:styleId="11">
    <w:name w:val="标题 #11"/>
    <w:basedOn w:val="a"/>
    <w:link w:val="1"/>
    <w:qFormat/>
    <w:pPr>
      <w:widowControl w:val="0"/>
      <w:shd w:val="clear" w:color="auto" w:fill="FFFFFF"/>
      <w:spacing w:after="720" w:line="0" w:lineRule="atLeast"/>
      <w:jc w:val="center"/>
      <w:outlineLvl w:val="0"/>
    </w:pPr>
    <w:rPr>
      <w:rFonts w:ascii="宋体" w:hAnsi="宋体" w:cs="宋体"/>
      <w:kern w:val="2"/>
      <w:sz w:val="34"/>
      <w:szCs w:val="34"/>
    </w:rPr>
  </w:style>
  <w:style w:type="character" w:customStyle="1" w:styleId="10">
    <w:name w:val="标题 #1"/>
    <w:basedOn w:val="1"/>
    <w:qFormat/>
    <w:rPr>
      <w:rFonts w:ascii="宋体" w:eastAsia="宋体" w:hAnsi="宋体" w:cs="宋体"/>
      <w:color w:val="000000"/>
      <w:spacing w:val="0"/>
      <w:w w:val="100"/>
      <w:position w:val="0"/>
      <w:sz w:val="34"/>
      <w:szCs w:val="34"/>
      <w:shd w:val="clear" w:color="auto" w:fill="FFFFFF"/>
      <w:lang w:val="zh-TW" w:eastAsia="zh-TW" w:bidi="zh-TW"/>
    </w:rPr>
  </w:style>
  <w:style w:type="character" w:customStyle="1" w:styleId="2">
    <w:name w:val="正文文本 (2)_"/>
    <w:basedOn w:val="a0"/>
    <w:link w:val="20"/>
    <w:qFormat/>
    <w:rPr>
      <w:rFonts w:ascii="宋体" w:eastAsia="宋体" w:hAnsi="宋体" w:cs="宋体"/>
      <w:sz w:val="22"/>
      <w:szCs w:val="22"/>
      <w:shd w:val="clear" w:color="auto" w:fill="FFFFFF"/>
    </w:rPr>
  </w:style>
  <w:style w:type="paragraph" w:customStyle="1" w:styleId="20">
    <w:name w:val="正文文本 (2)"/>
    <w:basedOn w:val="a"/>
    <w:link w:val="2"/>
    <w:qFormat/>
    <w:pPr>
      <w:widowControl w:val="0"/>
      <w:shd w:val="clear" w:color="auto" w:fill="FFFFFF"/>
      <w:spacing w:before="720" w:line="466" w:lineRule="exact"/>
    </w:pPr>
    <w:rPr>
      <w:rFonts w:ascii="宋体" w:hAnsi="宋体" w:cs="宋体"/>
      <w:kern w:val="2"/>
      <w:sz w:val="22"/>
      <w:szCs w:val="22"/>
    </w:rPr>
  </w:style>
  <w:style w:type="paragraph" w:customStyle="1" w:styleId="12">
    <w:name w:val="无间隔1"/>
    <w:uiPriority w:val="1"/>
    <w:qFormat/>
    <w:rPr>
      <w:rFonts w:eastAsia="Microsoft YaHei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建纬 冯超群</dc:creator>
  <cp:lastModifiedBy>尤 良旺</cp:lastModifiedBy>
  <cp:revision>10</cp:revision>
  <dcterms:created xsi:type="dcterms:W3CDTF">2018-11-01T08:14:00Z</dcterms:created>
  <dcterms:modified xsi:type="dcterms:W3CDTF">2019-03-02T08:45:00Z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