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2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ind w:firstLine="601" w:firstLineChars="200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我/单位已经如实提供地址及联系方式，并保证上述联系地址及方式准确、有效。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/单位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val="en-US" w:eastAsia="zh-Hans"/>
      </w:rPr>
      <w:t>安徽天地精华股份有限公司</w:t>
    </w:r>
    <w:r>
      <w:rPr>
        <w:rFonts w:hint="eastAsia" w:ascii="楷体" w:hAnsi="楷体" w:eastAsia="楷体"/>
        <w:b/>
        <w:szCs w:val="21"/>
      </w:rPr>
      <w:t>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YzMxNzk2YzFmYTkwMTFhNDU3Y2U1NzUzYTE3ZmEifQ=="/>
  </w:docVars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  <w:rsid w:val="053C693B"/>
    <w:rsid w:val="38230B10"/>
    <w:rsid w:val="3F300905"/>
    <w:rsid w:val="49CE0D13"/>
    <w:rsid w:val="599E4B46"/>
    <w:rsid w:val="6FBC3B7B"/>
    <w:rsid w:val="7ADFA62A"/>
    <w:rsid w:val="FF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171</Characters>
  <Lines>1</Lines>
  <Paragraphs>1</Paragraphs>
  <ScaleCrop>false</ScaleCrop>
  <LinksUpToDate>false</LinksUpToDate>
  <CharactersWithSpaces>177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2018-10-04T04:43:00Z</dcterms:created>
  <dc:creator>尤 良旺</dc:creator>
  <cp:lastModifiedBy>gaosheng</cp:lastModifiedBy>
  <dcterms:modified xsi:type="dcterms:W3CDTF">2023-02-01T16:08:24Z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  <property fmtid="{D5CDD505-2E9C-101B-9397-08002B2CF9AE}" pid="3" name="ICV">
    <vt:lpwstr>FD338D59BC4E4BF9B4C7BD7AA03995E2</vt:lpwstr>
  </property>
</Properties>
</file>