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债权申报证据清单</w:t>
      </w:r>
    </w:p>
    <w:tbl>
      <w:tblPr>
        <w:tblStyle w:val="4"/>
        <w:tblpPr w:leftFromText="45" w:rightFromText="45" w:vertAnchor="text"/>
        <w:tblW w:w="4981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4892"/>
        <w:gridCol w:w="960"/>
        <w:gridCol w:w="787"/>
        <w:gridCol w:w="185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2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ind w:firstLine="560" w:firstLineChars="20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黑体" w:hAns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>
      <w:pPr>
        <w:widowControl/>
        <w:shd w:val="clear" w:color="auto" w:fill="FFFFFF"/>
        <w:spacing w:line="520" w:lineRule="exact"/>
        <w:ind w:firstLine="602" w:firstLineChars="20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widowControl/>
        <w:shd w:val="clear" w:color="auto" w:fill="FFFFFF"/>
        <w:spacing w:line="360" w:lineRule="auto"/>
        <w:ind w:left="560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提交时间：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lang w:val="en-US" w:eastAsia="zh-CN"/>
        </w:rPr>
        <w:t>4</w:t>
      </w:r>
      <w:bookmarkStart w:id="12" w:name="_GoBack"/>
      <w:bookmarkEnd w:id="12"/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 xml:space="preserve">年  月  日  </w:t>
      </w: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ascii="楷体" w:hAnsi="楷体" w:eastAsia="楷体"/>
        <w:b/>
        <w:sz w:val="21"/>
        <w:szCs w:val="21"/>
      </w:rPr>
    </w:pPr>
    <w:bookmarkStart w:id="0" w:name="_Hlk521773343"/>
    <w:bookmarkStart w:id="1" w:name="_Hlk521773344"/>
    <w:bookmarkStart w:id="2" w:name="_Hlk521773341"/>
    <w:bookmarkStart w:id="3" w:name="_Hlk521773342"/>
    <w:bookmarkStart w:id="4" w:name="_Hlk521773311"/>
    <w:bookmarkStart w:id="5" w:name="_Hlk521773312"/>
    <w:bookmarkStart w:id="6" w:name="_Hlk521773309"/>
    <w:bookmarkStart w:id="7" w:name="_Hlk521773310"/>
    <w:bookmarkStart w:id="8" w:name="_Hlk521773281"/>
    <w:bookmarkStart w:id="9" w:name="_Hlk521773282"/>
    <w:bookmarkStart w:id="10" w:name="_Hlk521773279"/>
    <w:bookmarkStart w:id="11" w:name="_Hlk521773280"/>
    <w:r>
      <w:rPr>
        <w:rFonts w:hint="eastAsia" w:ascii="楷体" w:hAnsi="楷体" w:eastAsia="楷体"/>
        <w:b/>
        <w:sz w:val="21"/>
        <w:szCs w:val="21"/>
        <w:lang w:eastAsia="zh-CN"/>
      </w:rPr>
      <w:t>宝利嘉（安徽）纺织有限公司</w:t>
    </w:r>
    <w:r>
      <w:rPr>
        <w:rFonts w:hint="eastAsia" w:ascii="楷体" w:hAnsi="楷体" w:eastAsia="楷体"/>
        <w:b/>
        <w:sz w:val="21"/>
        <w:szCs w:val="21"/>
      </w:rPr>
      <w:t>债权申报文书之三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jOTE0MjQxNjk1MGE0YmVkYjg3YTViYTViZTliYjQifQ=="/>
  </w:docVars>
  <w:rsids>
    <w:rsidRoot w:val="00D702B5"/>
    <w:rsid w:val="000513F6"/>
    <w:rsid w:val="00090BE5"/>
    <w:rsid w:val="004805FC"/>
    <w:rsid w:val="004E201A"/>
    <w:rsid w:val="00625241"/>
    <w:rsid w:val="006E7742"/>
    <w:rsid w:val="009509EC"/>
    <w:rsid w:val="00D13EC7"/>
    <w:rsid w:val="00D57502"/>
    <w:rsid w:val="00D702B5"/>
    <w:rsid w:val="00FC7084"/>
    <w:rsid w:val="0EE31E66"/>
    <w:rsid w:val="365F096E"/>
    <w:rsid w:val="368700B2"/>
    <w:rsid w:val="43F43089"/>
    <w:rsid w:val="4E2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181</Characters>
  <Lines>2</Lines>
  <Paragraphs>1</Paragraphs>
  <TotalTime>0</TotalTime>
  <ScaleCrop>false</ScaleCrop>
  <LinksUpToDate>false</LinksUpToDate>
  <CharactersWithSpaces>269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2018-10-03T07:58:00Z</dcterms:created>
  <dc:creator>尤 良旺</dc:creator>
  <cp:lastModifiedBy>尤律师</cp:lastModifiedBy>
  <dcterms:modified xsi:type="dcterms:W3CDTF">2024-06-03T14:07:58Z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E5DD30618E124B6CB74CC76FA9458300</vt:lpwstr>
  </property>
</Properties>
</file>